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2AB1" w14:textId="7E646712" w:rsidR="009F3BA4" w:rsidRPr="00CB4013" w:rsidRDefault="00CB4013" w:rsidP="00E2275B">
      <w:pPr>
        <w:pBdr>
          <w:bottom w:val="single" w:sz="12" w:space="1" w:color="F36D21"/>
        </w:pBdr>
        <w:spacing w:line="240" w:lineRule="auto"/>
        <w:rPr>
          <w:rFonts w:ascii="Arial" w:hAnsi="Arial" w:cs="Arial"/>
          <w:b/>
          <w:bCs/>
          <w:color w:val="000000" w:themeColor="text1"/>
          <w:sz w:val="36"/>
          <w:szCs w:val="36"/>
        </w:rPr>
      </w:pPr>
      <w:r w:rsidRPr="00CB4013">
        <w:rPr>
          <w:rFonts w:ascii="Arial" w:hAnsi="Arial" w:cs="Arial"/>
          <w:b/>
          <w:bCs/>
          <w:color w:val="000000" w:themeColor="text1"/>
          <w:sz w:val="36"/>
          <w:szCs w:val="36"/>
        </w:rPr>
        <w:t>Empowering Rural and Regional Energy Consumer Advocates to engage in policy through support to attend National Energy Efficiency Conference 202</w:t>
      </w:r>
      <w:r>
        <w:rPr>
          <w:rFonts w:ascii="Arial" w:hAnsi="Arial" w:cs="Arial"/>
          <w:b/>
          <w:color w:val="000000" w:themeColor="text1"/>
          <w:sz w:val="36"/>
          <w:szCs w:val="36"/>
        </w:rPr>
        <w:t>3</w:t>
      </w:r>
    </w:p>
    <w:p w14:paraId="2FFF7FD3" w14:textId="77777777" w:rsidR="009F3BA4" w:rsidRDefault="009F3BA4" w:rsidP="0097139B">
      <w:pPr>
        <w:spacing w:line="240" w:lineRule="auto"/>
        <w:rPr>
          <w:rFonts w:ascii="Arial" w:hAnsi="Arial" w:cs="Arial"/>
          <w:color w:val="000000" w:themeColor="text1"/>
        </w:rPr>
      </w:pPr>
    </w:p>
    <w:p w14:paraId="69FC0982" w14:textId="4D61613B" w:rsidR="00B32AF6" w:rsidRDefault="001853F9" w:rsidP="0097139B">
      <w:pPr>
        <w:spacing w:line="240" w:lineRule="auto"/>
        <w:rPr>
          <w:rFonts w:ascii="Arial" w:hAnsi="Arial" w:cs="Arial"/>
          <w:b/>
          <w:color w:val="000000" w:themeColor="text1"/>
          <w:sz w:val="28"/>
          <w:szCs w:val="28"/>
        </w:rPr>
      </w:pPr>
      <w:r>
        <w:rPr>
          <w:rFonts w:ascii="Arial" w:hAnsi="Arial" w:cs="Arial"/>
          <w:b/>
          <w:color w:val="000000" w:themeColor="text1"/>
          <w:sz w:val="28"/>
          <w:szCs w:val="28"/>
        </w:rPr>
        <w:t>Selected p</w:t>
      </w:r>
      <w:r w:rsidR="00CB4013">
        <w:rPr>
          <w:rFonts w:ascii="Arial" w:hAnsi="Arial" w:cs="Arial"/>
          <w:b/>
          <w:color w:val="000000" w:themeColor="text1"/>
          <w:sz w:val="28"/>
          <w:szCs w:val="28"/>
        </w:rPr>
        <w:t>ost-conference attendee observations</w:t>
      </w:r>
      <w:r>
        <w:rPr>
          <w:rFonts w:ascii="Arial" w:hAnsi="Arial" w:cs="Arial"/>
          <w:b/>
          <w:color w:val="000000" w:themeColor="text1"/>
          <w:sz w:val="28"/>
          <w:szCs w:val="28"/>
        </w:rPr>
        <w:t xml:space="preserve"> and </w:t>
      </w:r>
      <w:proofErr w:type="gramStart"/>
      <w:r>
        <w:rPr>
          <w:rFonts w:ascii="Arial" w:hAnsi="Arial" w:cs="Arial"/>
          <w:b/>
          <w:color w:val="000000" w:themeColor="text1"/>
          <w:sz w:val="28"/>
          <w:szCs w:val="28"/>
        </w:rPr>
        <w:t>reports</w:t>
      </w:r>
      <w:proofErr w:type="gramEnd"/>
      <w:r w:rsidR="00CB4013">
        <w:rPr>
          <w:rFonts w:ascii="Arial" w:hAnsi="Arial" w:cs="Arial"/>
          <w:b/>
          <w:color w:val="000000" w:themeColor="text1"/>
          <w:sz w:val="28"/>
          <w:szCs w:val="28"/>
        </w:rPr>
        <w:t xml:space="preserve"> </w:t>
      </w:r>
    </w:p>
    <w:p w14:paraId="095D230E"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55169731" w14:textId="24C3F2AB" w:rsidR="001853F9" w:rsidRPr="001853F9" w:rsidRDefault="001853F9" w:rsidP="001853F9">
      <w:pPr>
        <w:spacing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1853F9">
        <w:rPr>
          <w:rFonts w:ascii="Arial" w:eastAsia="Times New Roman" w:hAnsi="Arial" w:cs="Arial"/>
          <w:color w:val="222222"/>
          <w:sz w:val="24"/>
          <w:szCs w:val="24"/>
          <w:lang w:eastAsia="en-GB"/>
        </w:rPr>
        <w:t>I was really pleased to be able to attend the Energy Efficiency Council’s annual conference in Sydney on 24 &amp; 25 May 2023 (and was disappointed that due to existing commitments, I couldn’t attend the Energy Efficiency Schemes Summit on 23 May 2023).  I wouldn’t have been able to attend with sponsorship.</w:t>
      </w:r>
    </w:p>
    <w:p w14:paraId="5EB31B19"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1823884B"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It was my first time at the conference in person (I attended some on-line sessions at the conference in 2021) and I was impressed and inspired by the depth and breadth of discussion about energy efficiency and its benefits. </w:t>
      </w:r>
    </w:p>
    <w:p w14:paraId="2630628A"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294111F0"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I was keen to hear about the benefits of energy efficiency as an essential tool on the path to zero carbon and eradicating energy poverty, </w:t>
      </w:r>
      <w:proofErr w:type="gramStart"/>
      <w:r w:rsidRPr="001853F9">
        <w:rPr>
          <w:rFonts w:ascii="Arial" w:eastAsia="Times New Roman" w:hAnsi="Arial" w:cs="Arial"/>
          <w:color w:val="222222"/>
          <w:sz w:val="24"/>
          <w:szCs w:val="24"/>
          <w:lang w:eastAsia="en-GB"/>
        </w:rPr>
        <w:t>and also</w:t>
      </w:r>
      <w:proofErr w:type="gramEnd"/>
      <w:r w:rsidRPr="001853F9">
        <w:rPr>
          <w:rFonts w:ascii="Arial" w:eastAsia="Times New Roman" w:hAnsi="Arial" w:cs="Arial"/>
          <w:color w:val="222222"/>
          <w:sz w:val="24"/>
          <w:szCs w:val="24"/>
          <w:lang w:eastAsia="en-GB"/>
        </w:rPr>
        <w:t xml:space="preserve"> about how we get there – whether that be households, states and territories, or whole countries.  It was great to listen to speakers talk about the various policy, regulatory and budgetary settings that can support progress towards improved energy efficiency.</w:t>
      </w:r>
    </w:p>
    <w:p w14:paraId="4059FACE"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56F789C6"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The conference also provided a great opportunity for networking, and I was pleased to connect with other policy advocates from around Australia as well as people from government and the private sector. </w:t>
      </w:r>
    </w:p>
    <w:p w14:paraId="716D6212"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0C583105"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I heard many things that will inform my ongoing advocacy for improved energy efficiency standards in the Northern Territory, though sadly the main thing was that it confirmed my view that the NT is way behind in energy efficiency – we have lower standards than any other jurisdiction in Australia, and political leaders talk about energy efficiency as a cost. </w:t>
      </w:r>
    </w:p>
    <w:p w14:paraId="2E5D569F"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4DD0E861"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I’m looking forward to ongoing contact with some of the people I met at the conference and hope to attend, and have renewed enthusiasm for advocacy for improved energy efficiency standards in the NT.</w:t>
      </w:r>
    </w:p>
    <w:p w14:paraId="626FAA2D"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70E0717D"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I’d love to attend the conference again in the </w:t>
      </w:r>
      <w:proofErr w:type="gramStart"/>
      <w:r w:rsidRPr="001853F9">
        <w:rPr>
          <w:rFonts w:ascii="Arial" w:eastAsia="Times New Roman" w:hAnsi="Arial" w:cs="Arial"/>
          <w:color w:val="222222"/>
          <w:sz w:val="24"/>
          <w:szCs w:val="24"/>
          <w:lang w:eastAsia="en-GB"/>
        </w:rPr>
        <w:t>future, and</w:t>
      </w:r>
      <w:proofErr w:type="gramEnd"/>
      <w:r w:rsidRPr="001853F9">
        <w:rPr>
          <w:rFonts w:ascii="Arial" w:eastAsia="Times New Roman" w:hAnsi="Arial" w:cs="Arial"/>
          <w:color w:val="222222"/>
          <w:sz w:val="24"/>
          <w:szCs w:val="24"/>
          <w:lang w:eastAsia="en-GB"/>
        </w:rPr>
        <w:t xml:space="preserve"> would also love to see a session focussing on energy efficiency in tropical and other hot climate zones.</w:t>
      </w:r>
    </w:p>
    <w:p w14:paraId="6D6EACE3"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12FE4901" w14:textId="40436881" w:rsid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I’ll finish off by noting that at the conference, I realised that apart from a love of beer, the </w:t>
      </w:r>
      <w:proofErr w:type="gramStart"/>
      <w:r w:rsidRPr="001853F9">
        <w:rPr>
          <w:rFonts w:ascii="Arial" w:eastAsia="Times New Roman" w:hAnsi="Arial" w:cs="Arial"/>
          <w:color w:val="222222"/>
          <w:sz w:val="24"/>
          <w:szCs w:val="24"/>
          <w:lang w:eastAsia="en-GB"/>
        </w:rPr>
        <w:t>NT  is</w:t>
      </w:r>
      <w:proofErr w:type="gramEnd"/>
      <w:r w:rsidRPr="001853F9">
        <w:rPr>
          <w:rFonts w:ascii="Arial" w:eastAsia="Times New Roman" w:hAnsi="Arial" w:cs="Arial"/>
          <w:color w:val="222222"/>
          <w:sz w:val="24"/>
          <w:szCs w:val="24"/>
          <w:lang w:eastAsia="en-GB"/>
        </w:rPr>
        <w:t xml:space="preserve"> the direct opposite of Germany:  we have light tough (or non-existent) regulation, thin markets, widely disperse population, bad roads and limited transport options, high level of poverty and disadvantage, low level of consumer knowledge, and no serious investment in demand management.</w:t>
      </w:r>
      <w:r>
        <w:rPr>
          <w:rFonts w:ascii="Arial" w:eastAsia="Times New Roman" w:hAnsi="Arial" w:cs="Arial"/>
          <w:color w:val="222222"/>
          <w:sz w:val="24"/>
          <w:szCs w:val="24"/>
          <w:lang w:eastAsia="en-GB"/>
        </w:rPr>
        <w:t>”</w:t>
      </w:r>
    </w:p>
    <w:p w14:paraId="1DCC9643" w14:textId="78073F81" w:rsidR="001853F9" w:rsidRPr="001853F9" w:rsidRDefault="001853F9" w:rsidP="001853F9">
      <w:pPr>
        <w:spacing w:line="240" w:lineRule="auto"/>
        <w:rPr>
          <w:rFonts w:ascii="Arial" w:eastAsia="Times New Roman" w:hAnsi="Arial" w:cs="Arial"/>
          <w:color w:val="500050"/>
          <w:sz w:val="24"/>
          <w:szCs w:val="24"/>
          <w:lang w:eastAsia="en-GB"/>
        </w:rPr>
      </w:pPr>
      <w:r w:rsidRPr="001853F9">
        <w:rPr>
          <w:rFonts w:ascii="Arial" w:eastAsia="Times New Roman" w:hAnsi="Arial" w:cs="Arial"/>
          <w:b/>
          <w:bCs/>
          <w:color w:val="000000"/>
          <w:sz w:val="24"/>
          <w:szCs w:val="24"/>
          <w:lang w:eastAsia="en-GB"/>
        </w:rPr>
        <w:t>Caitlin Perry</w:t>
      </w:r>
      <w:r>
        <w:rPr>
          <w:rFonts w:ascii="Arial" w:eastAsia="Times New Roman" w:hAnsi="Arial" w:cs="Arial"/>
          <w:color w:val="500050"/>
          <w:sz w:val="24"/>
          <w:szCs w:val="24"/>
          <w:lang w:eastAsia="en-GB"/>
        </w:rPr>
        <w:t xml:space="preserve">, </w:t>
      </w:r>
      <w:r w:rsidRPr="001853F9">
        <w:rPr>
          <w:rFonts w:ascii="Arial" w:eastAsia="Times New Roman" w:hAnsi="Arial" w:cs="Arial"/>
          <w:color w:val="000000"/>
          <w:sz w:val="24"/>
          <w:szCs w:val="24"/>
          <w:lang w:eastAsia="en-GB"/>
        </w:rPr>
        <w:t>Northern Territory Council of Social Service</w:t>
      </w:r>
    </w:p>
    <w:p w14:paraId="5D33CBA3" w14:textId="77777777" w:rsidR="001853F9" w:rsidRDefault="001853F9" w:rsidP="001853F9">
      <w:pPr>
        <w:spacing w:line="240" w:lineRule="auto"/>
        <w:rPr>
          <w:rFonts w:ascii="Arial" w:eastAsia="Times New Roman" w:hAnsi="Arial" w:cs="Arial"/>
          <w:color w:val="222222"/>
          <w:sz w:val="24"/>
          <w:szCs w:val="24"/>
          <w:lang w:eastAsia="en-GB"/>
        </w:rPr>
      </w:pPr>
    </w:p>
    <w:p w14:paraId="797E83CF" w14:textId="77777777" w:rsidR="001853F9" w:rsidRDefault="001853F9" w:rsidP="001853F9">
      <w:pPr>
        <w:spacing w:line="240" w:lineRule="auto"/>
        <w:rPr>
          <w:rFonts w:ascii="Arial" w:eastAsia="Times New Roman" w:hAnsi="Arial" w:cs="Arial"/>
          <w:color w:val="222222"/>
          <w:sz w:val="24"/>
          <w:szCs w:val="24"/>
          <w:lang w:eastAsia="en-GB"/>
        </w:rPr>
      </w:pPr>
    </w:p>
    <w:p w14:paraId="253B6C3A" w14:textId="77777777" w:rsidR="001853F9" w:rsidRPr="001853F9" w:rsidRDefault="001853F9" w:rsidP="001853F9">
      <w:pPr>
        <w:spacing w:line="240" w:lineRule="auto"/>
        <w:rPr>
          <w:rFonts w:ascii="Arial" w:eastAsia="Times New Roman" w:hAnsi="Arial" w:cs="Arial"/>
          <w:color w:val="222222"/>
          <w:sz w:val="24"/>
          <w:szCs w:val="24"/>
          <w:lang w:eastAsia="en-GB"/>
        </w:rPr>
      </w:pPr>
    </w:p>
    <w:p w14:paraId="7EC415F6" w14:textId="7F4CE4D8" w:rsidR="001853F9" w:rsidRPr="001853F9" w:rsidRDefault="001853F9" w:rsidP="001853F9">
      <w:pPr>
        <w:spacing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1853F9">
        <w:rPr>
          <w:rFonts w:ascii="Arial" w:eastAsia="Times New Roman" w:hAnsi="Arial" w:cs="Arial"/>
          <w:color w:val="222222"/>
          <w:sz w:val="24"/>
          <w:szCs w:val="24"/>
          <w:lang w:eastAsia="en-GB"/>
        </w:rPr>
        <w:t>I found attending the National Energy Efficiency Conference an extremely valuable opportunity as a community advocate.</w:t>
      </w:r>
    </w:p>
    <w:p w14:paraId="438B6D90"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56F6F611"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The presentations and speaker list were excellent and provided a I was particularly interested in the keynote presentation of Dr Jan </w:t>
      </w:r>
      <w:proofErr w:type="spellStart"/>
      <w:r w:rsidRPr="001853F9">
        <w:rPr>
          <w:rFonts w:ascii="Arial" w:eastAsia="Times New Roman" w:hAnsi="Arial" w:cs="Arial"/>
          <w:color w:val="222222"/>
          <w:sz w:val="24"/>
          <w:szCs w:val="24"/>
          <w:lang w:eastAsia="en-GB"/>
        </w:rPr>
        <w:t>Rosenow</w:t>
      </w:r>
      <w:proofErr w:type="spellEnd"/>
      <w:r w:rsidRPr="001853F9">
        <w:rPr>
          <w:rFonts w:ascii="Arial" w:eastAsia="Times New Roman" w:hAnsi="Arial" w:cs="Arial"/>
          <w:color w:val="222222"/>
          <w:sz w:val="24"/>
          <w:szCs w:val="24"/>
          <w:lang w:eastAsia="en-GB"/>
        </w:rPr>
        <w:t xml:space="preserve"> on the role of energy efficiency in broader decarbonisation, and the broad range of industry and community speakers in the residential stream. Several sessions effectively brought together people with different perspectives and experiences on the same issue in a way I found valuable: for example, residential energy efficiency conversations bringing together policy workers, appliance manufacturers, </w:t>
      </w:r>
      <w:proofErr w:type="gramStart"/>
      <w:r w:rsidRPr="001853F9">
        <w:rPr>
          <w:rFonts w:ascii="Arial" w:eastAsia="Times New Roman" w:hAnsi="Arial" w:cs="Arial"/>
          <w:color w:val="222222"/>
          <w:sz w:val="24"/>
          <w:szCs w:val="24"/>
          <w:lang w:eastAsia="en-GB"/>
        </w:rPr>
        <w:t>designers</w:t>
      </w:r>
      <w:proofErr w:type="gramEnd"/>
      <w:r w:rsidRPr="001853F9">
        <w:rPr>
          <w:rFonts w:ascii="Arial" w:eastAsia="Times New Roman" w:hAnsi="Arial" w:cs="Arial"/>
          <w:color w:val="222222"/>
          <w:sz w:val="24"/>
          <w:szCs w:val="24"/>
          <w:lang w:eastAsia="en-GB"/>
        </w:rPr>
        <w:t xml:space="preserve"> and installers. </w:t>
      </w:r>
    </w:p>
    <w:p w14:paraId="5B4AD253"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6073A66C"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I think it is important that the issues facing renters, low-income households and social housing residents are central in the focus of the energy efficiency sector and I was pleased that these were highlighted by many speakers, as well as in the informal conversations I had at the conference.</w:t>
      </w:r>
    </w:p>
    <w:p w14:paraId="4FC46921"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3D020668"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I also valued the opportunity to build new connections with government and industry representatives. I have subsequently been in contact with several people I spoke with at the conference and have confirmed the participation of two industry practitioners in an upcoming analysis project on insulation for rental homes, </w:t>
      </w:r>
      <w:proofErr w:type="gramStart"/>
      <w:r w:rsidRPr="001853F9">
        <w:rPr>
          <w:rFonts w:ascii="Arial" w:eastAsia="Times New Roman" w:hAnsi="Arial" w:cs="Arial"/>
          <w:color w:val="222222"/>
          <w:sz w:val="24"/>
          <w:szCs w:val="24"/>
          <w:lang w:eastAsia="en-GB"/>
        </w:rPr>
        <w:t>as a result of</w:t>
      </w:r>
      <w:proofErr w:type="gramEnd"/>
      <w:r w:rsidRPr="001853F9">
        <w:rPr>
          <w:rFonts w:ascii="Arial" w:eastAsia="Times New Roman" w:hAnsi="Arial" w:cs="Arial"/>
          <w:color w:val="222222"/>
          <w:sz w:val="24"/>
          <w:szCs w:val="24"/>
          <w:lang w:eastAsia="en-GB"/>
        </w:rPr>
        <w:t xml:space="preserve"> the connections made at this conference.</w:t>
      </w:r>
    </w:p>
    <w:p w14:paraId="11BCA172"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w:t>
      </w:r>
    </w:p>
    <w:p w14:paraId="0C8A47D7" w14:textId="2419C4A4" w:rsid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The organisation of the conference was outstanding, with all practical elements of attending smooth and clear to understand.”</w:t>
      </w:r>
    </w:p>
    <w:p w14:paraId="61D6E534" w14:textId="29B3417B" w:rsidR="001853F9" w:rsidRPr="001853F9" w:rsidRDefault="001853F9" w:rsidP="001853F9">
      <w:pPr>
        <w:spacing w:line="240" w:lineRule="auto"/>
        <w:rPr>
          <w:rFonts w:ascii="Arial" w:eastAsia="Times New Roman" w:hAnsi="Arial" w:cs="Arial"/>
          <w:b/>
          <w:bCs/>
          <w:color w:val="222222"/>
          <w:sz w:val="24"/>
          <w:szCs w:val="24"/>
          <w:lang w:eastAsia="en-GB"/>
        </w:rPr>
      </w:pPr>
      <w:r w:rsidRPr="001853F9">
        <w:rPr>
          <w:rFonts w:ascii="Arial" w:eastAsia="Times New Roman" w:hAnsi="Arial" w:cs="Arial"/>
          <w:b/>
          <w:bCs/>
          <w:color w:val="222222"/>
          <w:sz w:val="24"/>
          <w:szCs w:val="24"/>
          <w:lang w:eastAsia="en-GB"/>
        </w:rPr>
        <w:t xml:space="preserve">Rob </w:t>
      </w:r>
      <w:proofErr w:type="spellStart"/>
      <w:r w:rsidRPr="001853F9">
        <w:rPr>
          <w:rFonts w:ascii="Arial" w:eastAsia="Times New Roman" w:hAnsi="Arial" w:cs="Arial"/>
          <w:b/>
          <w:bCs/>
          <w:color w:val="222222"/>
          <w:sz w:val="24"/>
          <w:szCs w:val="24"/>
          <w:lang w:eastAsia="en-GB"/>
        </w:rPr>
        <w:t>Mcleod</w:t>
      </w:r>
      <w:proofErr w:type="spellEnd"/>
      <w:r w:rsidRPr="001853F9">
        <w:rPr>
          <w:rFonts w:ascii="Arial" w:eastAsia="Times New Roman" w:hAnsi="Arial" w:cs="Arial"/>
          <w:b/>
          <w:bCs/>
          <w:color w:val="222222"/>
          <w:sz w:val="24"/>
          <w:szCs w:val="24"/>
          <w:lang w:eastAsia="en-GB"/>
        </w:rPr>
        <w:t>, Renew</w:t>
      </w:r>
    </w:p>
    <w:p w14:paraId="5E0A5CFA" w14:textId="77777777" w:rsidR="001853F9" w:rsidRDefault="001853F9" w:rsidP="001853F9">
      <w:pPr>
        <w:spacing w:line="240" w:lineRule="auto"/>
        <w:rPr>
          <w:rFonts w:ascii="Arial" w:eastAsia="Times New Roman" w:hAnsi="Arial" w:cs="Arial"/>
          <w:color w:val="222222"/>
          <w:sz w:val="24"/>
          <w:szCs w:val="24"/>
          <w:lang w:eastAsia="en-GB"/>
        </w:rPr>
      </w:pPr>
    </w:p>
    <w:p w14:paraId="73B3C136" w14:textId="5B7A84C1" w:rsidR="001853F9" w:rsidRPr="001853F9" w:rsidRDefault="001853F9" w:rsidP="001853F9">
      <w:pPr>
        <w:spacing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1853F9">
        <w:rPr>
          <w:rFonts w:ascii="Arial" w:eastAsia="Times New Roman" w:hAnsi="Arial" w:cs="Arial"/>
          <w:color w:val="222222"/>
          <w:sz w:val="24"/>
          <w:szCs w:val="24"/>
          <w:lang w:eastAsia="en-GB"/>
        </w:rPr>
        <w:t xml:space="preserve">I learnt heaps about efficiency, electrification, and decarbonisation! </w:t>
      </w:r>
      <w:r w:rsidR="00E9514E">
        <w:rPr>
          <w:rFonts w:ascii="Arial" w:eastAsia="Times New Roman" w:hAnsi="Arial" w:cs="Arial"/>
          <w:color w:val="222222"/>
          <w:sz w:val="24"/>
          <w:szCs w:val="24"/>
          <w:lang w:eastAsia="en-GB"/>
        </w:rPr>
        <w:br/>
      </w:r>
      <w:r w:rsidRPr="001853F9">
        <w:rPr>
          <w:rFonts w:ascii="Arial" w:eastAsia="Times New Roman" w:hAnsi="Arial" w:cs="Arial"/>
          <w:color w:val="222222"/>
          <w:sz w:val="24"/>
          <w:szCs w:val="24"/>
          <w:lang w:eastAsia="en-GB"/>
        </w:rPr>
        <w:t>Some figures that stood out to me were:</w:t>
      </w:r>
    </w:p>
    <w:p w14:paraId="52083425" w14:textId="77777777" w:rsidR="001853F9" w:rsidRPr="001853F9" w:rsidRDefault="001853F9" w:rsidP="001853F9">
      <w:pPr>
        <w:numPr>
          <w:ilvl w:val="0"/>
          <w:numId w:val="4"/>
        </w:num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energy efficiency could account for almost 20% of our emissions reduction by </w:t>
      </w:r>
      <w:proofErr w:type="gramStart"/>
      <w:r w:rsidRPr="001853F9">
        <w:rPr>
          <w:rFonts w:ascii="Arial" w:eastAsia="Times New Roman" w:hAnsi="Arial" w:cs="Arial"/>
          <w:color w:val="222222"/>
          <w:sz w:val="24"/>
          <w:szCs w:val="24"/>
          <w:lang w:eastAsia="en-GB"/>
        </w:rPr>
        <w:t>2023</w:t>
      </w:r>
      <w:proofErr w:type="gramEnd"/>
    </w:p>
    <w:p w14:paraId="1FC54F21" w14:textId="31793434" w:rsidR="001853F9" w:rsidRPr="001853F9" w:rsidRDefault="001853F9" w:rsidP="001853F9">
      <w:pPr>
        <w:numPr>
          <w:ilvl w:val="0"/>
          <w:numId w:val="4"/>
        </w:num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advanced retrofitting of the building envelope of all types of houses </w:t>
      </w:r>
      <w:r w:rsidR="00E9514E">
        <w:rPr>
          <w:rFonts w:ascii="Arial" w:eastAsia="Times New Roman" w:hAnsi="Arial" w:cs="Arial"/>
          <w:color w:val="222222"/>
          <w:sz w:val="24"/>
          <w:szCs w:val="24"/>
          <w:lang w:eastAsia="en-GB"/>
        </w:rPr>
        <w:t>will</w:t>
      </w:r>
      <w:r w:rsidRPr="001853F9">
        <w:rPr>
          <w:rFonts w:ascii="Arial" w:eastAsia="Times New Roman" w:hAnsi="Arial" w:cs="Arial"/>
          <w:color w:val="222222"/>
          <w:sz w:val="24"/>
          <w:szCs w:val="24"/>
          <w:lang w:eastAsia="en-GB"/>
        </w:rPr>
        <w:t xml:space="preserve"> produce both energy and cost savings, and</w:t>
      </w:r>
    </w:p>
    <w:p w14:paraId="6F7956BD" w14:textId="77777777" w:rsidR="001853F9" w:rsidRPr="001853F9" w:rsidRDefault="001853F9" w:rsidP="001853F9">
      <w:pPr>
        <w:numPr>
          <w:ilvl w:val="0"/>
          <w:numId w:val="4"/>
        </w:num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 xml:space="preserve">without proper insulation, the indoor temperature of a home can </w:t>
      </w:r>
      <w:proofErr w:type="gramStart"/>
      <w:r w:rsidRPr="001853F9">
        <w:rPr>
          <w:rFonts w:ascii="Arial" w:eastAsia="Times New Roman" w:hAnsi="Arial" w:cs="Arial"/>
          <w:color w:val="222222"/>
          <w:sz w:val="24"/>
          <w:szCs w:val="24"/>
          <w:lang w:eastAsia="en-GB"/>
        </w:rPr>
        <w:t>drop</w:t>
      </w:r>
      <w:proofErr w:type="gramEnd"/>
      <w:r w:rsidRPr="001853F9">
        <w:rPr>
          <w:rFonts w:ascii="Arial" w:eastAsia="Times New Roman" w:hAnsi="Arial" w:cs="Arial"/>
          <w:color w:val="222222"/>
          <w:sz w:val="24"/>
          <w:szCs w:val="24"/>
          <w:lang w:eastAsia="en-GB"/>
        </w:rPr>
        <w:t xml:space="preserve"> by 5°C within a few hours!</w:t>
      </w:r>
    </w:p>
    <w:p w14:paraId="1D0181E1" w14:textId="77777777" w:rsidR="001853F9" w:rsidRPr="001853F9" w:rsidRDefault="001853F9" w:rsidP="001853F9">
      <w:pPr>
        <w:spacing w:line="240" w:lineRule="auto"/>
        <w:rPr>
          <w:rFonts w:ascii="Arial" w:eastAsia="Times New Roman" w:hAnsi="Arial" w:cs="Arial"/>
          <w:color w:val="222222"/>
          <w:sz w:val="24"/>
          <w:szCs w:val="24"/>
          <w:lang w:eastAsia="en-GB"/>
        </w:rPr>
      </w:pPr>
      <w:r w:rsidRPr="001853F9">
        <w:rPr>
          <w:rFonts w:ascii="Arial" w:eastAsia="Times New Roman" w:hAnsi="Arial" w:cs="Arial"/>
          <w:color w:val="222222"/>
          <w:sz w:val="24"/>
          <w:szCs w:val="24"/>
          <w:lang w:eastAsia="en-GB"/>
        </w:rPr>
        <w:t>I feel much more informed about how energy efficiency works, how important is it and how to advocate for energy efficiency and electrification measures to benefit small energy consumers in the ACT.</w:t>
      </w:r>
    </w:p>
    <w:p w14:paraId="5DE059E5" w14:textId="2302A05C" w:rsidR="001853F9" w:rsidRPr="001853F9" w:rsidRDefault="001853F9" w:rsidP="001853F9">
      <w:pPr>
        <w:rPr>
          <w:rFonts w:ascii="Arial" w:eastAsia="Times New Roman" w:hAnsi="Arial" w:cs="Arial"/>
          <w:b/>
          <w:bCs/>
          <w:color w:val="222222"/>
          <w:lang w:eastAsia="en-GB"/>
        </w:rPr>
      </w:pPr>
      <w:r w:rsidRPr="001853F9">
        <w:rPr>
          <w:rFonts w:ascii="Arial" w:eastAsia="Times New Roman" w:hAnsi="Arial" w:cs="Arial"/>
          <w:b/>
          <w:bCs/>
          <w:color w:val="222222"/>
          <w:lang w:eastAsia="en-GB"/>
        </w:rPr>
        <w:t>Lyndsay Bassett, ACTCOSS</w:t>
      </w:r>
    </w:p>
    <w:p w14:paraId="09F837C6" w14:textId="77777777" w:rsidR="001853F9" w:rsidRPr="001853F9" w:rsidRDefault="001853F9" w:rsidP="001853F9">
      <w:pPr>
        <w:spacing w:line="240" w:lineRule="auto"/>
        <w:rPr>
          <w:rFonts w:ascii="Arial" w:eastAsia="Times New Roman" w:hAnsi="Arial" w:cs="Arial"/>
          <w:color w:val="222222"/>
          <w:sz w:val="24"/>
          <w:szCs w:val="24"/>
          <w:lang w:eastAsia="en-GB"/>
        </w:rPr>
      </w:pPr>
    </w:p>
    <w:p w14:paraId="5343D10E" w14:textId="77777777" w:rsidR="001853F9" w:rsidRPr="001853F9" w:rsidRDefault="001853F9" w:rsidP="001853F9">
      <w:pPr>
        <w:spacing w:before="120"/>
        <w:rPr>
          <w:rFonts w:ascii="Arial" w:hAnsi="Arial" w:cs="Arial"/>
          <w:color w:val="000000" w:themeColor="text1"/>
        </w:rPr>
      </w:pPr>
    </w:p>
    <w:p w14:paraId="0CFBCC18" w14:textId="77777777" w:rsidR="005B037B" w:rsidRPr="00C7132D" w:rsidRDefault="005B037B" w:rsidP="00C7132D">
      <w:pPr>
        <w:spacing w:before="120" w:line="240" w:lineRule="auto"/>
        <w:rPr>
          <w:rFonts w:ascii="Arial" w:hAnsi="Arial" w:cs="Arial"/>
          <w:color w:val="000000" w:themeColor="text1"/>
        </w:rPr>
      </w:pPr>
    </w:p>
    <w:p w14:paraId="509ACEAB" w14:textId="7640AE80" w:rsidR="0097139B" w:rsidRPr="0097139B" w:rsidRDefault="00C7132D" w:rsidP="00C7132D">
      <w:pPr>
        <w:spacing w:before="120" w:line="240" w:lineRule="auto"/>
        <w:rPr>
          <w:rFonts w:ascii="Arial" w:hAnsi="Arial" w:cs="Arial"/>
          <w:color w:val="000000" w:themeColor="text1"/>
        </w:rPr>
      </w:pPr>
      <w:r w:rsidRPr="00C7132D">
        <w:rPr>
          <w:rFonts w:ascii="Arial" w:hAnsi="Arial" w:cs="Arial"/>
          <w:color w:val="000000" w:themeColor="text1"/>
        </w:rPr>
        <w:lastRenderedPageBreak/>
        <w:t>– ENDS –</w:t>
      </w:r>
    </w:p>
    <w:p w14:paraId="7752990A" w14:textId="2A734DDA" w:rsidR="0014506B" w:rsidRDefault="0014506B">
      <w:pPr>
        <w:rPr>
          <w:rFonts w:ascii="Arial" w:hAnsi="Arial" w:cs="Arial"/>
          <w:b/>
          <w:color w:val="000000" w:themeColor="text1"/>
        </w:rPr>
      </w:pPr>
    </w:p>
    <w:p w14:paraId="67BB4BD4" w14:textId="63899A27" w:rsidR="00954BD3" w:rsidRDefault="00954BD3" w:rsidP="00954BD3">
      <w:pPr>
        <w:spacing w:before="120" w:line="240" w:lineRule="auto"/>
        <w:rPr>
          <w:rFonts w:ascii="Arial" w:hAnsi="Arial" w:cs="Arial"/>
          <w:color w:val="000000" w:themeColor="text1"/>
        </w:rPr>
      </w:pPr>
      <w:r w:rsidRPr="00954BD3">
        <w:rPr>
          <w:rFonts w:ascii="Arial" w:hAnsi="Arial" w:cs="Arial"/>
          <w:b/>
          <w:color w:val="000000" w:themeColor="text1"/>
        </w:rPr>
        <w:t>Contact</w:t>
      </w:r>
      <w:r w:rsidRPr="00954BD3">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sidR="00C7132D">
        <w:rPr>
          <w:rFonts w:ascii="Arial" w:hAnsi="Arial" w:cs="Arial"/>
          <w:color w:val="000000" w:themeColor="text1"/>
        </w:rPr>
        <w:t>Tim Fisher, Head of Engagement</w:t>
      </w:r>
    </w:p>
    <w:p w14:paraId="17590040" w14:textId="524825E0" w:rsidR="00954BD3" w:rsidRDefault="00954BD3" w:rsidP="00954BD3">
      <w:pPr>
        <w:spacing w:before="120" w:line="24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C7132D" w:rsidRPr="00C7132D">
        <w:rPr>
          <w:rFonts w:ascii="Arial" w:hAnsi="Arial" w:cs="Arial"/>
          <w:color w:val="000000" w:themeColor="text1"/>
        </w:rPr>
        <w:t>tim.fisher@eec.org.au</w:t>
      </w:r>
    </w:p>
    <w:p w14:paraId="4C6B50DF" w14:textId="4F355B57" w:rsidR="00954BD3" w:rsidRDefault="00954BD3" w:rsidP="00954BD3">
      <w:pPr>
        <w:spacing w:before="120" w:line="24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C7132D" w:rsidRPr="00C7132D">
        <w:rPr>
          <w:rFonts w:ascii="Arial" w:hAnsi="Arial" w:cs="Arial"/>
          <w:color w:val="000000" w:themeColor="text1"/>
        </w:rPr>
        <w:t>0414 893 313</w:t>
      </w:r>
    </w:p>
    <w:p w14:paraId="0466B1DD" w14:textId="65D06CDC" w:rsidR="00954BD3" w:rsidRPr="00954BD3" w:rsidRDefault="003E26D3" w:rsidP="00CB4013">
      <w:pPr>
        <w:spacing w:before="120" w:line="24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0B6FC425" w14:textId="77777777" w:rsidR="00B32AF6" w:rsidRPr="00B32AF6" w:rsidRDefault="00B32AF6" w:rsidP="00954BD3">
      <w:pPr>
        <w:spacing w:before="120" w:line="240" w:lineRule="auto"/>
        <w:rPr>
          <w:rFonts w:ascii="Arial" w:hAnsi="Arial" w:cs="Arial"/>
          <w:color w:val="000000" w:themeColor="text1"/>
        </w:rPr>
      </w:pPr>
    </w:p>
    <w:sectPr w:rsidR="00B32AF6" w:rsidRPr="00B32AF6" w:rsidSect="00954BD3">
      <w:headerReference w:type="default" r:id="rId8"/>
      <w:footerReference w:type="default" r:id="rId9"/>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71EE" w14:textId="77777777" w:rsidR="00725678" w:rsidRDefault="00725678" w:rsidP="00D25BC1">
      <w:pPr>
        <w:spacing w:line="240" w:lineRule="auto"/>
      </w:pPr>
      <w:r>
        <w:separator/>
      </w:r>
    </w:p>
  </w:endnote>
  <w:endnote w:type="continuationSeparator" w:id="0">
    <w:p w14:paraId="0D5D7BA9" w14:textId="77777777" w:rsidR="00725678" w:rsidRDefault="00725678" w:rsidP="00D25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A1DB" w14:textId="77777777" w:rsidR="00E31825" w:rsidRPr="00E31825" w:rsidRDefault="00C72FDC" w:rsidP="00C72FDC">
    <w:pPr>
      <w:pStyle w:val="Footer"/>
      <w:pBdr>
        <w:top w:val="single" w:sz="4" w:space="1" w:color="D9D9D9" w:themeColor="background1" w:themeShade="D9"/>
      </w:pBdr>
      <w:tabs>
        <w:tab w:val="left" w:pos="3767"/>
      </w:tabs>
      <w:rPr>
        <w:b/>
      </w:rPr>
    </w:pPr>
    <w:r>
      <w:rPr>
        <w:color w:val="7F7F7F" w:themeColor="background1" w:themeShade="7F"/>
        <w:spacing w:val="60"/>
      </w:rPr>
      <w:tab/>
    </w:r>
    <w:r>
      <w:rPr>
        <w:color w:val="7F7F7F" w:themeColor="background1" w:themeShade="7F"/>
        <w:spacing w:val="60"/>
      </w:rPr>
      <w:tab/>
    </w:r>
    <w:r w:rsidR="00E31825">
      <w:rPr>
        <w:color w:val="7F7F7F" w:themeColor="background1" w:themeShade="7F"/>
        <w:spacing w:val="60"/>
      </w:rPr>
      <w:t xml:space="preserve">                     </w:t>
    </w:r>
  </w:p>
  <w:p w14:paraId="0BB02148" w14:textId="25D49CE0" w:rsidR="00E31825" w:rsidRDefault="00E3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A851" w14:textId="77777777" w:rsidR="00725678" w:rsidRDefault="00725678" w:rsidP="00D25BC1">
      <w:pPr>
        <w:spacing w:line="240" w:lineRule="auto"/>
      </w:pPr>
      <w:r>
        <w:separator/>
      </w:r>
    </w:p>
  </w:footnote>
  <w:footnote w:type="continuationSeparator" w:id="0">
    <w:p w14:paraId="45FE9750" w14:textId="77777777" w:rsidR="00725678" w:rsidRDefault="00725678" w:rsidP="00D25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7659" w14:textId="77777777" w:rsidR="00D25BC1" w:rsidRPr="00E31825" w:rsidRDefault="00B32AF6" w:rsidP="00E31825">
    <w:pPr>
      <w:pStyle w:val="Header"/>
      <w:tabs>
        <w:tab w:val="clear" w:pos="4153"/>
        <w:tab w:val="clear" w:pos="8306"/>
      </w:tabs>
      <w:jc w:val="right"/>
      <w:rPr>
        <w:rFonts w:ascii="Arial" w:hAnsi="Arial" w:cs="Arial"/>
        <w:color w:val="FF0000"/>
        <w:sz w:val="16"/>
        <w:szCs w:val="16"/>
      </w:rPr>
    </w:pPr>
    <w:r w:rsidRPr="00B32AF6">
      <w:rPr>
        <w:rFonts w:ascii="Arial" w:hAnsi="Arial" w:cs="Arial"/>
        <w:noProof/>
        <w:color w:val="FF0000"/>
        <w:sz w:val="16"/>
        <w:szCs w:val="16"/>
      </w:rPr>
      <w:drawing>
        <wp:inline distT="0" distB="0" distL="0" distR="0" wp14:anchorId="0AEDF27C" wp14:editId="657C27A8">
          <wp:extent cx="1639128" cy="1102290"/>
          <wp:effectExtent l="0" t="0" r="0" b="0"/>
          <wp:docPr id="8" name="Picture 8" descr="C:\Users\Jessica\Documents\Company Shared\Business and Development\Marketing and Branding\EEC Logo\EEC Logo June 2013\Email logos\EEC_logo_colour_vertical_email_250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ocuments\Company Shared\Business and Development\Marketing and Branding\EEC Logo\EEC Logo June 2013\Email logos\EEC_logo_colour_vertical_email_250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649" cy="1133575"/>
                  </a:xfrm>
                  <a:prstGeom prst="rect">
                    <a:avLst/>
                  </a:prstGeom>
                  <a:noFill/>
                  <a:ln>
                    <a:noFill/>
                  </a:ln>
                </pic:spPr>
              </pic:pic>
            </a:graphicData>
          </a:graphic>
        </wp:inline>
      </w:drawing>
    </w:r>
    <w:r>
      <w:rPr>
        <w:rFonts w:ascii="Arial" w:hAnsi="Arial" w:cs="Arial"/>
        <w:noProof/>
        <w:color w:val="FF0000"/>
        <w:sz w:val="16"/>
        <w:szCs w:val="16"/>
      </w:rPr>
      <mc:AlternateContent>
        <mc:Choice Requires="wps">
          <w:drawing>
            <wp:anchor distT="0" distB="0" distL="114300" distR="114300" simplePos="0" relativeHeight="251660288" behindDoc="0" locked="0" layoutInCell="1" allowOverlap="1" wp14:anchorId="670A431A" wp14:editId="0FBD2BF1">
              <wp:simplePos x="0" y="0"/>
              <wp:positionH relativeFrom="column">
                <wp:posOffset>5419090</wp:posOffset>
              </wp:positionH>
              <wp:positionV relativeFrom="paragraph">
                <wp:posOffset>483870</wp:posOffset>
              </wp:positionV>
              <wp:extent cx="379095" cy="248920"/>
              <wp:effectExtent l="0" t="0" r="254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93DA0" w14:textId="77777777" w:rsidR="00E31825" w:rsidRPr="00A75AEA" w:rsidRDefault="00E31825" w:rsidP="00A75AEA">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A431A" id="_x0000_t202" coordsize="21600,21600" o:spt="202" path="m,l,21600r21600,l21600,xe">
              <v:stroke joinstyle="miter"/>
              <v:path gradientshapeok="t" o:connecttype="rect"/>
            </v:shapetype>
            <v:shape id="Text Box 1" o:spid="_x0000_s1026" type="#_x0000_t202" style="position:absolute;left:0;text-align:left;margin-left:426.7pt;margin-top:38.1pt;width:29.8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" filled="f" stroked="f">
              <v:textbox>
                <w:txbxContent>
                  <w:p w14:paraId="61993DA0" w14:textId="77777777" w:rsidR="00E31825" w:rsidRPr="00A75AEA" w:rsidRDefault="00E31825" w:rsidP="00A75AEA">
                    <w:pPr>
                      <w:rPr>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70D5"/>
    <w:multiLevelType w:val="hybridMultilevel"/>
    <w:tmpl w:val="F410C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BD0BBA"/>
    <w:multiLevelType w:val="hybridMultilevel"/>
    <w:tmpl w:val="3970D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751D9"/>
    <w:multiLevelType w:val="multilevel"/>
    <w:tmpl w:val="734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B4731"/>
    <w:multiLevelType w:val="hybridMultilevel"/>
    <w:tmpl w:val="11A8B180"/>
    <w:lvl w:ilvl="0" w:tplc="182E1EE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E5AB1"/>
    <w:multiLevelType w:val="hybridMultilevel"/>
    <w:tmpl w:val="08CCF030"/>
    <w:lvl w:ilvl="0" w:tplc="CE36AD4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7751F"/>
    <w:multiLevelType w:val="multilevel"/>
    <w:tmpl w:val="127EE2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74179107">
    <w:abstractNumId w:val="0"/>
  </w:num>
  <w:num w:numId="2" w16cid:durableId="594747313">
    <w:abstractNumId w:val="1"/>
  </w:num>
  <w:num w:numId="3" w16cid:durableId="1237472695">
    <w:abstractNumId w:val="5"/>
  </w:num>
  <w:num w:numId="4" w16cid:durableId="2099593133">
    <w:abstractNumId w:val="2"/>
  </w:num>
  <w:num w:numId="5" w16cid:durableId="521551524">
    <w:abstractNumId w:val="4"/>
  </w:num>
  <w:num w:numId="6" w16cid:durableId="15461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DA"/>
    <w:rsid w:val="00004749"/>
    <w:rsid w:val="000058E7"/>
    <w:rsid w:val="00076A7C"/>
    <w:rsid w:val="001320AE"/>
    <w:rsid w:val="0014506B"/>
    <w:rsid w:val="001853F9"/>
    <w:rsid w:val="00187F9F"/>
    <w:rsid w:val="001971AF"/>
    <w:rsid w:val="001B6052"/>
    <w:rsid w:val="001B74AA"/>
    <w:rsid w:val="001D5D58"/>
    <w:rsid w:val="001F63C2"/>
    <w:rsid w:val="00202236"/>
    <w:rsid w:val="00220537"/>
    <w:rsid w:val="002617DD"/>
    <w:rsid w:val="002815A9"/>
    <w:rsid w:val="00387D19"/>
    <w:rsid w:val="003A054D"/>
    <w:rsid w:val="003A080B"/>
    <w:rsid w:val="003E26D3"/>
    <w:rsid w:val="003E7095"/>
    <w:rsid w:val="003F2867"/>
    <w:rsid w:val="00433CC2"/>
    <w:rsid w:val="00453A58"/>
    <w:rsid w:val="004757B1"/>
    <w:rsid w:val="004A429C"/>
    <w:rsid w:val="004D2A72"/>
    <w:rsid w:val="005B037B"/>
    <w:rsid w:val="005D1308"/>
    <w:rsid w:val="00611E78"/>
    <w:rsid w:val="00647699"/>
    <w:rsid w:val="00677C1E"/>
    <w:rsid w:val="006850C7"/>
    <w:rsid w:val="006C6FD8"/>
    <w:rsid w:val="006D6D64"/>
    <w:rsid w:val="00725678"/>
    <w:rsid w:val="00773FB4"/>
    <w:rsid w:val="0079621E"/>
    <w:rsid w:val="00863A06"/>
    <w:rsid w:val="008760D9"/>
    <w:rsid w:val="008A5329"/>
    <w:rsid w:val="009075F8"/>
    <w:rsid w:val="009420CA"/>
    <w:rsid w:val="00950108"/>
    <w:rsid w:val="00953F61"/>
    <w:rsid w:val="00954BD3"/>
    <w:rsid w:val="0097139B"/>
    <w:rsid w:val="00983DB5"/>
    <w:rsid w:val="009C0382"/>
    <w:rsid w:val="009F3BA4"/>
    <w:rsid w:val="00A22230"/>
    <w:rsid w:val="00A61356"/>
    <w:rsid w:val="00A7522F"/>
    <w:rsid w:val="00A75AEA"/>
    <w:rsid w:val="00A802F8"/>
    <w:rsid w:val="00A903BC"/>
    <w:rsid w:val="00AC742E"/>
    <w:rsid w:val="00AE40D0"/>
    <w:rsid w:val="00B12885"/>
    <w:rsid w:val="00B32AF6"/>
    <w:rsid w:val="00B41CAB"/>
    <w:rsid w:val="00B5158F"/>
    <w:rsid w:val="00B7053B"/>
    <w:rsid w:val="00B72D19"/>
    <w:rsid w:val="00BB7AFE"/>
    <w:rsid w:val="00C15C5F"/>
    <w:rsid w:val="00C2655E"/>
    <w:rsid w:val="00C354EE"/>
    <w:rsid w:val="00C7132D"/>
    <w:rsid w:val="00C72FDC"/>
    <w:rsid w:val="00C96007"/>
    <w:rsid w:val="00CB4013"/>
    <w:rsid w:val="00CC22DA"/>
    <w:rsid w:val="00CE7EA0"/>
    <w:rsid w:val="00D25BC1"/>
    <w:rsid w:val="00D527B2"/>
    <w:rsid w:val="00DA580A"/>
    <w:rsid w:val="00DB078D"/>
    <w:rsid w:val="00E2275B"/>
    <w:rsid w:val="00E31825"/>
    <w:rsid w:val="00E60331"/>
    <w:rsid w:val="00E9514E"/>
    <w:rsid w:val="00ED605C"/>
    <w:rsid w:val="00EE42A0"/>
    <w:rsid w:val="00F17163"/>
    <w:rsid w:val="00F24952"/>
    <w:rsid w:val="00F44705"/>
    <w:rsid w:val="00F67F6D"/>
    <w:rsid w:val="00F87E22"/>
    <w:rsid w:val="00F90CF3"/>
    <w:rsid w:val="00FD0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63B8"/>
  <w15:docId w15:val="{E62EC801-7FAD-4CDC-96E7-E12B81EF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BC1"/>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25B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B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C1"/>
    <w:rPr>
      <w:rFonts w:ascii="Tahoma" w:hAnsi="Tahoma" w:cs="Tahoma"/>
      <w:sz w:val="16"/>
      <w:szCs w:val="16"/>
    </w:rPr>
  </w:style>
  <w:style w:type="paragraph" w:styleId="Footer">
    <w:name w:val="footer"/>
    <w:basedOn w:val="Normal"/>
    <w:link w:val="FooterChar"/>
    <w:uiPriority w:val="99"/>
    <w:unhideWhenUsed/>
    <w:rsid w:val="00D25BC1"/>
    <w:pPr>
      <w:tabs>
        <w:tab w:val="center" w:pos="4513"/>
        <w:tab w:val="right" w:pos="9026"/>
      </w:tabs>
      <w:spacing w:line="240" w:lineRule="auto"/>
    </w:pPr>
  </w:style>
  <w:style w:type="character" w:customStyle="1" w:styleId="FooterChar">
    <w:name w:val="Footer Char"/>
    <w:basedOn w:val="DefaultParagraphFont"/>
    <w:link w:val="Footer"/>
    <w:uiPriority w:val="99"/>
    <w:rsid w:val="00D25BC1"/>
  </w:style>
  <w:style w:type="paragraph" w:styleId="NormalWeb">
    <w:name w:val="Normal (Web)"/>
    <w:basedOn w:val="Normal"/>
    <w:uiPriority w:val="99"/>
    <w:semiHidden/>
    <w:unhideWhenUsed/>
    <w:rsid w:val="0097139B"/>
    <w:pPr>
      <w:spacing w:after="210" w:line="210" w:lineRule="atLeast"/>
      <w:jc w:val="both"/>
    </w:pPr>
    <w:rPr>
      <w:rFonts w:ascii="Times New Roman" w:eastAsia="Times New Roman" w:hAnsi="Times New Roman" w:cs="Times New Roman"/>
      <w:sz w:val="17"/>
      <w:szCs w:val="17"/>
    </w:rPr>
  </w:style>
  <w:style w:type="paragraph" w:styleId="ListParagraph">
    <w:name w:val="List Paragraph"/>
    <w:basedOn w:val="Normal"/>
    <w:uiPriority w:val="34"/>
    <w:qFormat/>
    <w:rsid w:val="00954BD3"/>
    <w:pPr>
      <w:spacing w:line="240" w:lineRule="auto"/>
      <w:ind w:left="720"/>
      <w:contextualSpacing/>
    </w:pPr>
    <w:rPr>
      <w:sz w:val="24"/>
      <w:szCs w:val="24"/>
      <w:lang w:eastAsia="en-US"/>
    </w:rPr>
  </w:style>
  <w:style w:type="paragraph" w:styleId="Revision">
    <w:name w:val="Revision"/>
    <w:hidden/>
    <w:uiPriority w:val="99"/>
    <w:semiHidden/>
    <w:rsid w:val="00A903BC"/>
    <w:pPr>
      <w:spacing w:line="240" w:lineRule="auto"/>
    </w:pPr>
  </w:style>
  <w:style w:type="paragraph" w:customStyle="1" w:styleId="m3109010776859524048msolistparagraph">
    <w:name w:val="m_3109010776859524048msolistparagraph"/>
    <w:basedOn w:val="Normal"/>
    <w:rsid w:val="00CB40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8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54107743">
      <w:bodyDiv w:val="1"/>
      <w:marLeft w:val="0"/>
      <w:marRight w:val="0"/>
      <w:marTop w:val="0"/>
      <w:marBottom w:val="0"/>
      <w:divBdr>
        <w:top w:val="none" w:sz="0" w:space="0" w:color="auto"/>
        <w:left w:val="none" w:sz="0" w:space="0" w:color="auto"/>
        <w:bottom w:val="none" w:sz="0" w:space="0" w:color="auto"/>
        <w:right w:val="none" w:sz="0" w:space="0" w:color="auto"/>
      </w:divBdr>
    </w:div>
    <w:div w:id="165562269">
      <w:bodyDiv w:val="1"/>
      <w:marLeft w:val="0"/>
      <w:marRight w:val="0"/>
      <w:marTop w:val="0"/>
      <w:marBottom w:val="0"/>
      <w:divBdr>
        <w:top w:val="none" w:sz="0" w:space="0" w:color="auto"/>
        <w:left w:val="none" w:sz="0" w:space="0" w:color="auto"/>
        <w:bottom w:val="none" w:sz="0" w:space="0" w:color="auto"/>
        <w:right w:val="none" w:sz="0" w:space="0" w:color="auto"/>
      </w:divBdr>
      <w:divsChild>
        <w:div w:id="1394076">
          <w:marLeft w:val="0"/>
          <w:marRight w:val="0"/>
          <w:marTop w:val="0"/>
          <w:marBottom w:val="0"/>
          <w:divBdr>
            <w:top w:val="none" w:sz="0" w:space="0" w:color="auto"/>
            <w:left w:val="none" w:sz="0" w:space="0" w:color="auto"/>
            <w:bottom w:val="none" w:sz="0" w:space="0" w:color="auto"/>
            <w:right w:val="none" w:sz="0" w:space="0" w:color="auto"/>
          </w:divBdr>
          <w:divsChild>
            <w:div w:id="14917974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3158545">
      <w:bodyDiv w:val="1"/>
      <w:marLeft w:val="0"/>
      <w:marRight w:val="0"/>
      <w:marTop w:val="0"/>
      <w:marBottom w:val="0"/>
      <w:divBdr>
        <w:top w:val="none" w:sz="0" w:space="0" w:color="auto"/>
        <w:left w:val="none" w:sz="0" w:space="0" w:color="auto"/>
        <w:bottom w:val="none" w:sz="0" w:space="0" w:color="auto"/>
        <w:right w:val="none" w:sz="0" w:space="0" w:color="auto"/>
      </w:divBdr>
    </w:div>
    <w:div w:id="201478161">
      <w:bodyDiv w:val="1"/>
      <w:marLeft w:val="0"/>
      <w:marRight w:val="0"/>
      <w:marTop w:val="0"/>
      <w:marBottom w:val="0"/>
      <w:divBdr>
        <w:top w:val="none" w:sz="0" w:space="0" w:color="auto"/>
        <w:left w:val="none" w:sz="0" w:space="0" w:color="auto"/>
        <w:bottom w:val="none" w:sz="0" w:space="0" w:color="auto"/>
        <w:right w:val="none" w:sz="0" w:space="0" w:color="auto"/>
      </w:divBdr>
    </w:div>
    <w:div w:id="277836295">
      <w:bodyDiv w:val="1"/>
      <w:marLeft w:val="0"/>
      <w:marRight w:val="0"/>
      <w:marTop w:val="0"/>
      <w:marBottom w:val="0"/>
      <w:divBdr>
        <w:top w:val="none" w:sz="0" w:space="0" w:color="auto"/>
        <w:left w:val="none" w:sz="0" w:space="0" w:color="auto"/>
        <w:bottom w:val="none" w:sz="0" w:space="0" w:color="auto"/>
        <w:right w:val="none" w:sz="0" w:space="0" w:color="auto"/>
      </w:divBdr>
    </w:div>
    <w:div w:id="341707856">
      <w:bodyDiv w:val="1"/>
      <w:marLeft w:val="0"/>
      <w:marRight w:val="0"/>
      <w:marTop w:val="0"/>
      <w:marBottom w:val="0"/>
      <w:divBdr>
        <w:top w:val="none" w:sz="0" w:space="0" w:color="auto"/>
        <w:left w:val="none" w:sz="0" w:space="0" w:color="auto"/>
        <w:bottom w:val="none" w:sz="0" w:space="0" w:color="auto"/>
        <w:right w:val="none" w:sz="0" w:space="0" w:color="auto"/>
      </w:divBdr>
    </w:div>
    <w:div w:id="381635035">
      <w:bodyDiv w:val="1"/>
      <w:marLeft w:val="0"/>
      <w:marRight w:val="0"/>
      <w:marTop w:val="0"/>
      <w:marBottom w:val="0"/>
      <w:divBdr>
        <w:top w:val="none" w:sz="0" w:space="0" w:color="auto"/>
        <w:left w:val="none" w:sz="0" w:space="0" w:color="auto"/>
        <w:bottom w:val="none" w:sz="0" w:space="0" w:color="auto"/>
        <w:right w:val="none" w:sz="0" w:space="0" w:color="auto"/>
      </w:divBdr>
    </w:div>
    <w:div w:id="481389716">
      <w:bodyDiv w:val="1"/>
      <w:marLeft w:val="0"/>
      <w:marRight w:val="0"/>
      <w:marTop w:val="0"/>
      <w:marBottom w:val="0"/>
      <w:divBdr>
        <w:top w:val="none" w:sz="0" w:space="0" w:color="auto"/>
        <w:left w:val="none" w:sz="0" w:space="0" w:color="auto"/>
        <w:bottom w:val="none" w:sz="0" w:space="0" w:color="auto"/>
        <w:right w:val="none" w:sz="0" w:space="0" w:color="auto"/>
      </w:divBdr>
    </w:div>
    <w:div w:id="673610919">
      <w:bodyDiv w:val="1"/>
      <w:marLeft w:val="0"/>
      <w:marRight w:val="0"/>
      <w:marTop w:val="0"/>
      <w:marBottom w:val="0"/>
      <w:divBdr>
        <w:top w:val="none" w:sz="0" w:space="0" w:color="auto"/>
        <w:left w:val="none" w:sz="0" w:space="0" w:color="auto"/>
        <w:bottom w:val="none" w:sz="0" w:space="0" w:color="auto"/>
        <w:right w:val="none" w:sz="0" w:space="0" w:color="auto"/>
      </w:divBdr>
    </w:div>
    <w:div w:id="699665069">
      <w:bodyDiv w:val="1"/>
      <w:marLeft w:val="0"/>
      <w:marRight w:val="0"/>
      <w:marTop w:val="0"/>
      <w:marBottom w:val="0"/>
      <w:divBdr>
        <w:top w:val="none" w:sz="0" w:space="0" w:color="auto"/>
        <w:left w:val="none" w:sz="0" w:space="0" w:color="auto"/>
        <w:bottom w:val="none" w:sz="0" w:space="0" w:color="auto"/>
        <w:right w:val="none" w:sz="0" w:space="0" w:color="auto"/>
      </w:divBdr>
    </w:div>
    <w:div w:id="993949857">
      <w:bodyDiv w:val="1"/>
      <w:marLeft w:val="0"/>
      <w:marRight w:val="0"/>
      <w:marTop w:val="0"/>
      <w:marBottom w:val="0"/>
      <w:divBdr>
        <w:top w:val="none" w:sz="0" w:space="0" w:color="auto"/>
        <w:left w:val="none" w:sz="0" w:space="0" w:color="auto"/>
        <w:bottom w:val="none" w:sz="0" w:space="0" w:color="auto"/>
        <w:right w:val="none" w:sz="0" w:space="0" w:color="auto"/>
      </w:divBdr>
    </w:div>
    <w:div w:id="1009451265">
      <w:bodyDiv w:val="1"/>
      <w:marLeft w:val="0"/>
      <w:marRight w:val="0"/>
      <w:marTop w:val="0"/>
      <w:marBottom w:val="0"/>
      <w:divBdr>
        <w:top w:val="none" w:sz="0" w:space="0" w:color="auto"/>
        <w:left w:val="none" w:sz="0" w:space="0" w:color="auto"/>
        <w:bottom w:val="none" w:sz="0" w:space="0" w:color="auto"/>
        <w:right w:val="none" w:sz="0" w:space="0" w:color="auto"/>
      </w:divBdr>
    </w:div>
    <w:div w:id="1128357484">
      <w:bodyDiv w:val="1"/>
      <w:marLeft w:val="0"/>
      <w:marRight w:val="0"/>
      <w:marTop w:val="0"/>
      <w:marBottom w:val="0"/>
      <w:divBdr>
        <w:top w:val="none" w:sz="0" w:space="0" w:color="auto"/>
        <w:left w:val="none" w:sz="0" w:space="0" w:color="auto"/>
        <w:bottom w:val="none" w:sz="0" w:space="0" w:color="auto"/>
        <w:right w:val="none" w:sz="0" w:space="0" w:color="auto"/>
      </w:divBdr>
    </w:div>
    <w:div w:id="1200973692">
      <w:bodyDiv w:val="1"/>
      <w:marLeft w:val="0"/>
      <w:marRight w:val="0"/>
      <w:marTop w:val="0"/>
      <w:marBottom w:val="0"/>
      <w:divBdr>
        <w:top w:val="none" w:sz="0" w:space="0" w:color="auto"/>
        <w:left w:val="none" w:sz="0" w:space="0" w:color="auto"/>
        <w:bottom w:val="none" w:sz="0" w:space="0" w:color="auto"/>
        <w:right w:val="none" w:sz="0" w:space="0" w:color="auto"/>
      </w:divBdr>
    </w:div>
    <w:div w:id="1222787354">
      <w:bodyDiv w:val="1"/>
      <w:marLeft w:val="0"/>
      <w:marRight w:val="0"/>
      <w:marTop w:val="0"/>
      <w:marBottom w:val="0"/>
      <w:divBdr>
        <w:top w:val="none" w:sz="0" w:space="0" w:color="auto"/>
        <w:left w:val="none" w:sz="0" w:space="0" w:color="auto"/>
        <w:bottom w:val="none" w:sz="0" w:space="0" w:color="auto"/>
        <w:right w:val="none" w:sz="0" w:space="0" w:color="auto"/>
      </w:divBdr>
    </w:div>
    <w:div w:id="1487405113">
      <w:bodyDiv w:val="1"/>
      <w:marLeft w:val="0"/>
      <w:marRight w:val="0"/>
      <w:marTop w:val="0"/>
      <w:marBottom w:val="0"/>
      <w:divBdr>
        <w:top w:val="none" w:sz="0" w:space="0" w:color="auto"/>
        <w:left w:val="none" w:sz="0" w:space="0" w:color="auto"/>
        <w:bottom w:val="none" w:sz="0" w:space="0" w:color="auto"/>
        <w:right w:val="none" w:sz="0" w:space="0" w:color="auto"/>
      </w:divBdr>
    </w:div>
    <w:div w:id="1732458463">
      <w:bodyDiv w:val="1"/>
      <w:marLeft w:val="0"/>
      <w:marRight w:val="0"/>
      <w:marTop w:val="0"/>
      <w:marBottom w:val="0"/>
      <w:divBdr>
        <w:top w:val="none" w:sz="0" w:space="0" w:color="auto"/>
        <w:left w:val="none" w:sz="0" w:space="0" w:color="auto"/>
        <w:bottom w:val="none" w:sz="0" w:space="0" w:color="auto"/>
        <w:right w:val="none" w:sz="0" w:space="0" w:color="auto"/>
      </w:divBdr>
    </w:div>
    <w:div w:id="1766031079">
      <w:bodyDiv w:val="1"/>
      <w:marLeft w:val="0"/>
      <w:marRight w:val="0"/>
      <w:marTop w:val="0"/>
      <w:marBottom w:val="0"/>
      <w:divBdr>
        <w:top w:val="none" w:sz="0" w:space="0" w:color="auto"/>
        <w:left w:val="none" w:sz="0" w:space="0" w:color="auto"/>
        <w:bottom w:val="none" w:sz="0" w:space="0" w:color="auto"/>
        <w:right w:val="none" w:sz="0" w:space="0" w:color="auto"/>
      </w:divBdr>
    </w:div>
    <w:div w:id="2032032114">
      <w:bodyDiv w:val="1"/>
      <w:marLeft w:val="0"/>
      <w:marRight w:val="0"/>
      <w:marTop w:val="0"/>
      <w:marBottom w:val="0"/>
      <w:divBdr>
        <w:top w:val="none" w:sz="0" w:space="0" w:color="auto"/>
        <w:left w:val="none" w:sz="0" w:space="0" w:color="auto"/>
        <w:bottom w:val="none" w:sz="0" w:space="0" w:color="auto"/>
        <w:right w:val="none" w:sz="0" w:space="0" w:color="auto"/>
      </w:divBdr>
    </w:div>
    <w:div w:id="21039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Application%20Data\Microsoft\Templates\EEC%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F679-87E4-4CE3-A27A-CF33497D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EEC 09</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Helen Dau</cp:lastModifiedBy>
  <cp:revision>2</cp:revision>
  <dcterms:created xsi:type="dcterms:W3CDTF">2023-07-09T23:48:00Z</dcterms:created>
  <dcterms:modified xsi:type="dcterms:W3CDTF">2023-07-09T23:48:00Z</dcterms:modified>
</cp:coreProperties>
</file>